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5D" w:rsidRDefault="006C517D" w:rsidP="0077595D">
      <w:pPr>
        <w:pStyle w:val="Kop1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kern w:val="0"/>
          <w:sz w:val="24"/>
          <w:szCs w:val="24"/>
        </w:rPr>
      </w:pPr>
      <w:r>
        <w:fldChar w:fldCharType="begin"/>
      </w:r>
      <w:r>
        <w:instrText xml:space="preserve"> HYPERLINK "http://www.eenpluseenisvier.nl/ouders/ouders-tarieven-en-voorwaarden/" \o "Permanent Link to Tarieven" </w:instrText>
      </w:r>
      <w:r>
        <w:fldChar w:fldCharType="separate"/>
      </w:r>
      <w:r w:rsidR="0077595D" w:rsidRPr="0077595D">
        <w:rPr>
          <w:rStyle w:val="Hyperlink"/>
          <w:rFonts w:asciiTheme="minorHAnsi" w:hAnsiTheme="minorHAnsi" w:cs="Calibri"/>
          <w:b w:val="0"/>
          <w:color w:val="8DB3E2" w:themeColor="text2" w:themeTint="66"/>
          <w:sz w:val="39"/>
          <w:szCs w:val="39"/>
        </w:rPr>
        <w:t>Tarieve</w:t>
      </w:r>
      <w:r w:rsidR="0077595D">
        <w:rPr>
          <w:rStyle w:val="Hyperlink"/>
          <w:rFonts w:asciiTheme="minorHAnsi" w:hAnsiTheme="minorHAnsi" w:cs="Calibri"/>
          <w:b w:val="0"/>
          <w:color w:val="8DB3E2" w:themeColor="text2" w:themeTint="66"/>
          <w:sz w:val="39"/>
          <w:szCs w:val="39"/>
        </w:rPr>
        <w:t>n voor particulieren (ouders en schole</w:t>
      </w:r>
      <w:r w:rsidR="0077595D" w:rsidRPr="0077595D">
        <w:rPr>
          <w:rStyle w:val="Hyperlink"/>
          <w:rFonts w:asciiTheme="minorHAnsi" w:hAnsiTheme="minorHAnsi" w:cs="Calibri"/>
          <w:b w:val="0"/>
          <w:color w:val="8DB3E2" w:themeColor="text2" w:themeTint="66"/>
          <w:sz w:val="39"/>
          <w:szCs w:val="39"/>
        </w:rPr>
        <w:t>n</w:t>
      </w:r>
      <w:r>
        <w:rPr>
          <w:rStyle w:val="Hyperlink"/>
          <w:rFonts w:asciiTheme="minorHAnsi" w:hAnsiTheme="minorHAnsi" w:cs="Calibri"/>
          <w:b w:val="0"/>
          <w:color w:val="8DB3E2" w:themeColor="text2" w:themeTint="66"/>
          <w:sz w:val="39"/>
          <w:szCs w:val="39"/>
        </w:rPr>
        <w:fldChar w:fldCharType="end"/>
      </w:r>
      <w:r w:rsidR="0077595D">
        <w:rPr>
          <w:rStyle w:val="Hyperlink"/>
          <w:rFonts w:asciiTheme="minorHAnsi" w:hAnsiTheme="minorHAnsi" w:cs="Calibri"/>
          <w:b w:val="0"/>
          <w:bCs w:val="0"/>
          <w:color w:val="8DB3E2" w:themeColor="text2" w:themeTint="66"/>
          <w:sz w:val="39"/>
          <w:szCs w:val="39"/>
        </w:rPr>
        <w:t>)</w:t>
      </w:r>
      <w:r w:rsidR="0077595D">
        <w:rPr>
          <w:rFonts w:ascii="Calibri" w:hAnsi="Calibri"/>
          <w:color w:val="333333"/>
          <w:kern w:val="0"/>
          <w:sz w:val="24"/>
          <w:szCs w:val="24"/>
        </w:rPr>
        <w:t xml:space="preserve"> </w:t>
      </w:r>
      <w:r w:rsidR="0077595D" w:rsidRPr="0077595D">
        <w:rPr>
          <w:rFonts w:ascii="Calibri" w:hAnsi="Calibri"/>
          <w:color w:val="333333"/>
          <w:kern w:val="0"/>
          <w:sz w:val="24"/>
          <w:szCs w:val="24"/>
        </w:rPr>
        <w:t xml:space="preserve"> </w:t>
      </w:r>
    </w:p>
    <w:p w:rsidR="00285D2E" w:rsidRPr="00285D2E" w:rsidRDefault="00285D2E" w:rsidP="00930AF9">
      <w:pPr>
        <w:pStyle w:val="Kop1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95B3D7" w:themeColor="accent1" w:themeTint="99"/>
          <w:kern w:val="0"/>
          <w:sz w:val="24"/>
          <w:szCs w:val="24"/>
          <w:u w:val="single"/>
        </w:rPr>
      </w:pPr>
      <w:r w:rsidRPr="00285D2E">
        <w:rPr>
          <w:rFonts w:ascii="Calibri" w:hAnsi="Calibri"/>
          <w:b w:val="0"/>
          <w:color w:val="95B3D7" w:themeColor="accent1" w:themeTint="99"/>
          <w:kern w:val="0"/>
          <w:sz w:val="24"/>
          <w:szCs w:val="24"/>
        </w:rPr>
        <w:t xml:space="preserve">Deze tarieven zijn geldig </w:t>
      </w:r>
      <w:r w:rsidR="00930AF9">
        <w:rPr>
          <w:rFonts w:ascii="Calibri" w:hAnsi="Calibri"/>
          <w:b w:val="0"/>
          <w:color w:val="95B3D7" w:themeColor="accent1" w:themeTint="99"/>
          <w:kern w:val="0"/>
          <w:sz w:val="24"/>
          <w:szCs w:val="24"/>
        </w:rPr>
        <w:t>van 1 augustus 201</w:t>
      </w:r>
      <w:r w:rsidR="0006318C">
        <w:rPr>
          <w:rFonts w:ascii="Calibri" w:hAnsi="Calibri"/>
          <w:b w:val="0"/>
          <w:color w:val="95B3D7" w:themeColor="accent1" w:themeTint="99"/>
          <w:kern w:val="0"/>
          <w:sz w:val="24"/>
          <w:szCs w:val="24"/>
        </w:rPr>
        <w:t>9</w:t>
      </w:r>
      <w:r w:rsidR="00930AF9">
        <w:rPr>
          <w:rFonts w:ascii="Calibri" w:hAnsi="Calibri"/>
          <w:b w:val="0"/>
          <w:color w:val="95B3D7" w:themeColor="accent1" w:themeTint="99"/>
          <w:kern w:val="0"/>
          <w:sz w:val="24"/>
          <w:szCs w:val="24"/>
        </w:rPr>
        <w:t xml:space="preserve"> t/m 31 juli 20</w:t>
      </w:r>
      <w:r w:rsidR="0006318C">
        <w:rPr>
          <w:rFonts w:ascii="Calibri" w:hAnsi="Calibri"/>
          <w:b w:val="0"/>
          <w:color w:val="95B3D7" w:themeColor="accent1" w:themeTint="99"/>
          <w:kern w:val="0"/>
          <w:sz w:val="24"/>
          <w:szCs w:val="24"/>
        </w:rPr>
        <w:t>20</w:t>
      </w:r>
    </w:p>
    <w:p w:rsidR="0077595D" w:rsidRDefault="0077595D" w:rsidP="0077595D">
      <w:pPr>
        <w:pStyle w:val="Normaalweb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u w:val="single"/>
        </w:rPr>
      </w:pPr>
    </w:p>
    <w:p w:rsidR="0006318C" w:rsidRDefault="0006318C" w:rsidP="0077595D">
      <w:pPr>
        <w:pStyle w:val="Normaalweb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333333"/>
          <w:u w:val="single"/>
        </w:rPr>
      </w:pPr>
    </w:p>
    <w:tbl>
      <w:tblPr>
        <w:tblStyle w:val="Tabel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923"/>
        <w:gridCol w:w="2131"/>
      </w:tblGrid>
      <w:tr w:rsidR="0077595D" w:rsidTr="00930AF9">
        <w:tc>
          <w:tcPr>
            <w:tcW w:w="6923" w:type="dxa"/>
          </w:tcPr>
          <w:p w:rsidR="00930AF9" w:rsidRPr="0077595D" w:rsidRDefault="0077595D" w:rsidP="00930AF9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Algemeen uurtarief</w:t>
            </w:r>
          </w:p>
        </w:tc>
        <w:tc>
          <w:tcPr>
            <w:tcW w:w="2131" w:type="dxa"/>
          </w:tcPr>
          <w:p w:rsidR="0077595D" w:rsidRDefault="00930AF9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 xml:space="preserve">€ </w:t>
            </w:r>
            <w:r w:rsidR="0006318C">
              <w:rPr>
                <w:rFonts w:asciiTheme="minorHAnsi" w:hAnsiTheme="minorHAnsi" w:cs="Calibri"/>
                <w:color w:val="333333"/>
              </w:rPr>
              <w:t>9</w:t>
            </w:r>
            <w:r>
              <w:rPr>
                <w:rFonts w:asciiTheme="minorHAnsi" w:hAnsiTheme="minorHAnsi" w:cs="Calibri"/>
                <w:color w:val="333333"/>
              </w:rPr>
              <w:t>0</w:t>
            </w:r>
            <w:r w:rsidR="0077595D" w:rsidRPr="0077595D">
              <w:rPr>
                <w:rFonts w:asciiTheme="minorHAnsi" w:hAnsiTheme="minorHAnsi" w:cs="Calibri"/>
                <w:color w:val="333333"/>
              </w:rPr>
              <w:t>,-</w:t>
            </w:r>
          </w:p>
          <w:p w:rsidR="000E2D53" w:rsidRPr="0077595D" w:rsidRDefault="000E2D53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</w:p>
        </w:tc>
      </w:tr>
      <w:tr w:rsidR="0077595D" w:rsidTr="00930AF9">
        <w:tc>
          <w:tcPr>
            <w:tcW w:w="6923" w:type="dxa"/>
          </w:tcPr>
          <w:p w:rsidR="00930AF9" w:rsidRPr="0077595D" w:rsidRDefault="0077595D" w:rsidP="00930AF9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Kennismakingsgesprek</w:t>
            </w:r>
            <w:r w:rsidR="00930AF9">
              <w:rPr>
                <w:rFonts w:asciiTheme="minorHAnsi" w:hAnsiTheme="minorHAnsi" w:cs="Calibri"/>
                <w:color w:val="333333"/>
              </w:rPr>
              <w:t xml:space="preserve"> (maximaal 30 minuten)</w:t>
            </w:r>
          </w:p>
        </w:tc>
        <w:tc>
          <w:tcPr>
            <w:tcW w:w="2131" w:type="dxa"/>
          </w:tcPr>
          <w:p w:rsidR="0077595D" w:rsidRDefault="0077595D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Gratis</w:t>
            </w:r>
          </w:p>
          <w:p w:rsidR="000E2D53" w:rsidRPr="0077595D" w:rsidRDefault="000E2D53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</w:p>
        </w:tc>
      </w:tr>
      <w:tr w:rsidR="00930AF9" w:rsidTr="00930AF9">
        <w:tc>
          <w:tcPr>
            <w:tcW w:w="6923" w:type="dxa"/>
          </w:tcPr>
          <w:p w:rsidR="0006318C" w:rsidRDefault="0006318C" w:rsidP="0006318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 w:rsidRPr="0077595D">
              <w:rPr>
                <w:rFonts w:asciiTheme="minorHAnsi" w:hAnsiTheme="minorHAnsi" w:cs="Calibri"/>
                <w:color w:val="333333"/>
              </w:rPr>
              <w:t>Intake</w:t>
            </w:r>
            <w:r>
              <w:rPr>
                <w:rFonts w:asciiTheme="minorHAnsi" w:hAnsiTheme="minorHAnsi" w:cs="Calibri"/>
                <w:color w:val="333333"/>
              </w:rPr>
              <w:t xml:space="preserve">- en overige </w:t>
            </w:r>
            <w:r w:rsidRPr="0077595D">
              <w:rPr>
                <w:rFonts w:asciiTheme="minorHAnsi" w:hAnsiTheme="minorHAnsi" w:cs="Calibri"/>
                <w:color w:val="333333"/>
              </w:rPr>
              <w:t>gesprek</w:t>
            </w:r>
            <w:r>
              <w:rPr>
                <w:rFonts w:asciiTheme="minorHAnsi" w:hAnsiTheme="minorHAnsi" w:cs="Calibri"/>
                <w:color w:val="333333"/>
              </w:rPr>
              <w:t>(ken)</w:t>
            </w:r>
          </w:p>
          <w:p w:rsidR="00930AF9" w:rsidRDefault="00930AF9" w:rsidP="0006318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Opstellen behandel- of begeleidingsplan</w:t>
            </w:r>
          </w:p>
          <w:p w:rsidR="0006318C" w:rsidRDefault="00930AF9" w:rsidP="0006318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Schriftelijke verslaglegging</w:t>
            </w:r>
            <w:r w:rsidR="0006318C">
              <w:rPr>
                <w:rFonts w:asciiTheme="minorHAnsi" w:hAnsiTheme="minorHAnsi" w:cs="Calibri"/>
                <w:color w:val="333333"/>
              </w:rPr>
              <w:t xml:space="preserve">, </w:t>
            </w:r>
            <w:r>
              <w:rPr>
                <w:rFonts w:asciiTheme="minorHAnsi" w:hAnsiTheme="minorHAnsi" w:cs="Calibri"/>
                <w:color w:val="333333"/>
              </w:rPr>
              <w:t>advies</w:t>
            </w:r>
          </w:p>
          <w:p w:rsidR="0006318C" w:rsidRDefault="0006318C" w:rsidP="0006318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 w:rsidRPr="0077595D">
              <w:rPr>
                <w:rFonts w:asciiTheme="minorHAnsi" w:hAnsiTheme="minorHAnsi" w:cs="Calibri"/>
                <w:color w:val="333333"/>
              </w:rPr>
              <w:t>Behandeling (therapie)</w:t>
            </w:r>
            <w:r>
              <w:rPr>
                <w:rFonts w:asciiTheme="minorHAnsi" w:hAnsiTheme="minorHAnsi" w:cs="Calibri"/>
                <w:color w:val="333333"/>
              </w:rPr>
              <w:t xml:space="preserve"> of diagnostiek (testonderzoek)</w:t>
            </w:r>
          </w:p>
          <w:p w:rsidR="0006318C" w:rsidRDefault="0006318C" w:rsidP="0006318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Ouderbegeleiding</w:t>
            </w:r>
          </w:p>
          <w:p w:rsidR="0006318C" w:rsidRPr="0006318C" w:rsidRDefault="0006318C" w:rsidP="0006318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Overige hulpvragen</w:t>
            </w:r>
          </w:p>
          <w:p w:rsidR="00930AF9" w:rsidRDefault="0006318C" w:rsidP="0006318C">
            <w:pPr>
              <w:pStyle w:val="Normaalweb"/>
              <w:spacing w:before="0" w:beforeAutospacing="0" w:after="0" w:afterAutospacing="0" w:line="270" w:lineRule="atLeast"/>
              <w:ind w:left="708"/>
              <w:rPr>
                <w:rFonts w:asciiTheme="minorHAnsi" w:hAnsiTheme="minorHAnsi" w:cs="Calibri"/>
                <w:color w:val="333333"/>
              </w:rPr>
            </w:pPr>
            <w:r w:rsidRPr="0006318C">
              <w:rPr>
                <w:rFonts w:asciiTheme="minorHAnsi" w:hAnsiTheme="minorHAnsi" w:cs="Calibri"/>
                <w:color w:val="333333"/>
              </w:rPr>
              <w:t>Bij de intake</w:t>
            </w:r>
            <w:r w:rsidRPr="0006318C">
              <w:rPr>
                <w:rFonts w:asciiTheme="minorHAnsi" w:hAnsiTheme="minorHAnsi" w:cs="Calibri"/>
                <w:color w:val="333333"/>
              </w:rPr>
              <w:t xml:space="preserve"> wordt een inschatting van het aantal consulten gegeven. Bij langere trajecten (meer dan 12 uur) is korting mogelijk.</w:t>
            </w:r>
          </w:p>
          <w:p w:rsidR="0006318C" w:rsidRPr="0006318C" w:rsidRDefault="0006318C" w:rsidP="0006318C">
            <w:pPr>
              <w:pStyle w:val="Normaalweb"/>
              <w:spacing w:before="0" w:beforeAutospacing="0" w:after="0" w:afterAutospacing="0" w:line="270" w:lineRule="atLeast"/>
              <w:ind w:left="708"/>
              <w:rPr>
                <w:rFonts w:asciiTheme="minorHAnsi" w:hAnsiTheme="minorHAnsi" w:cs="Calibri"/>
                <w:color w:val="333333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930AF9" w:rsidRDefault="00930AF9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Uurtarief</w:t>
            </w:r>
          </w:p>
          <w:p w:rsidR="000E2D53" w:rsidRDefault="000E2D53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</w:p>
          <w:p w:rsidR="000E2D53" w:rsidRDefault="000E2D53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</w:p>
          <w:p w:rsidR="000E2D53" w:rsidRPr="0077595D" w:rsidRDefault="000E2D53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</w:p>
        </w:tc>
      </w:tr>
      <w:tr w:rsidR="0077595D" w:rsidTr="00930AF9">
        <w:tc>
          <w:tcPr>
            <w:tcW w:w="6923" w:type="dxa"/>
          </w:tcPr>
          <w:p w:rsidR="0077595D" w:rsidRPr="0077595D" w:rsidRDefault="0077595D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 w:rsidRPr="0077595D">
              <w:rPr>
                <w:rFonts w:asciiTheme="minorHAnsi" w:hAnsiTheme="minorHAnsi" w:cs="Calibri"/>
                <w:color w:val="333333"/>
              </w:rPr>
              <w:t xml:space="preserve">Behandeling </w:t>
            </w:r>
            <w:r>
              <w:rPr>
                <w:rFonts w:asciiTheme="minorHAnsi" w:hAnsiTheme="minorHAnsi" w:cs="Calibri"/>
                <w:color w:val="333333"/>
              </w:rPr>
              <w:t xml:space="preserve">leerproblemen </w:t>
            </w:r>
            <w:r w:rsidRPr="0077595D">
              <w:rPr>
                <w:rFonts w:asciiTheme="minorHAnsi" w:hAnsiTheme="minorHAnsi" w:cs="Calibri"/>
                <w:color w:val="333333"/>
              </w:rPr>
              <w:t>(gespecialise</w:t>
            </w:r>
            <w:r>
              <w:rPr>
                <w:rFonts w:asciiTheme="minorHAnsi" w:hAnsiTheme="minorHAnsi" w:cs="Calibri"/>
                <w:color w:val="333333"/>
              </w:rPr>
              <w:t>erde remedial teaching</w:t>
            </w:r>
            <w:r w:rsidRPr="0077595D">
              <w:rPr>
                <w:rFonts w:asciiTheme="minorHAnsi" w:hAnsiTheme="minorHAnsi" w:cs="Calibri"/>
                <w:color w:val="333333"/>
              </w:rPr>
              <w:t>)</w:t>
            </w:r>
          </w:p>
          <w:p w:rsidR="0077595D" w:rsidRDefault="0077595D" w:rsidP="00930AF9">
            <w:pPr>
              <w:pStyle w:val="Normaalweb"/>
              <w:spacing w:before="0" w:beforeAutospacing="0" w:after="0" w:afterAutospacing="0" w:line="270" w:lineRule="atLeast"/>
              <w:ind w:left="708"/>
              <w:rPr>
                <w:rFonts w:asciiTheme="minorHAnsi" w:hAnsiTheme="minorHAnsi" w:cs="Calibri"/>
                <w:color w:val="333333"/>
              </w:rPr>
            </w:pPr>
            <w:r w:rsidRPr="0077595D">
              <w:rPr>
                <w:rFonts w:asciiTheme="minorHAnsi" w:hAnsiTheme="minorHAnsi" w:cs="Calibri"/>
                <w:color w:val="333333"/>
              </w:rPr>
              <w:t xml:space="preserve">inclusief intake, behandelplan, </w:t>
            </w:r>
            <w:r w:rsidR="0006318C">
              <w:rPr>
                <w:rFonts w:asciiTheme="minorHAnsi" w:hAnsiTheme="minorHAnsi" w:cs="Calibri"/>
                <w:color w:val="333333"/>
              </w:rPr>
              <w:t>9</w:t>
            </w:r>
            <w:r w:rsidRPr="0077595D">
              <w:rPr>
                <w:rFonts w:asciiTheme="minorHAnsi" w:hAnsiTheme="minorHAnsi" w:cs="Calibri"/>
                <w:color w:val="333333"/>
              </w:rPr>
              <w:t xml:space="preserve"> behandel</w:t>
            </w:r>
            <w:r>
              <w:rPr>
                <w:rFonts w:asciiTheme="minorHAnsi" w:hAnsiTheme="minorHAnsi" w:cs="Calibri"/>
                <w:color w:val="333333"/>
              </w:rPr>
              <w:t>sessies</w:t>
            </w:r>
            <w:r w:rsidRPr="0077595D">
              <w:rPr>
                <w:rFonts w:asciiTheme="minorHAnsi" w:hAnsiTheme="minorHAnsi" w:cs="Calibri"/>
                <w:color w:val="333333"/>
              </w:rPr>
              <w:t xml:space="preserve"> van een uur</w:t>
            </w:r>
            <w:r w:rsidR="00930AF9">
              <w:rPr>
                <w:rFonts w:asciiTheme="minorHAnsi" w:hAnsiTheme="minorHAnsi" w:cs="Calibri"/>
                <w:color w:val="333333"/>
              </w:rPr>
              <w:t xml:space="preserve"> (dit is inclusief het maken van een digitaal behandellogboek)</w:t>
            </w:r>
            <w:r w:rsidRPr="0077595D">
              <w:rPr>
                <w:rFonts w:asciiTheme="minorHAnsi" w:hAnsiTheme="minorHAnsi" w:cs="Calibri"/>
                <w:color w:val="333333"/>
              </w:rPr>
              <w:t>,</w:t>
            </w:r>
            <w:r w:rsidR="00930AF9">
              <w:rPr>
                <w:rFonts w:asciiTheme="minorHAnsi" w:hAnsiTheme="minorHAnsi" w:cs="Calibri"/>
                <w:color w:val="333333"/>
              </w:rPr>
              <w:t xml:space="preserve"> voorbereiden van de sessies</w:t>
            </w:r>
            <w:r w:rsidRPr="0077595D">
              <w:rPr>
                <w:rFonts w:asciiTheme="minorHAnsi" w:hAnsiTheme="minorHAnsi" w:cs="Calibri"/>
                <w:color w:val="333333"/>
              </w:rPr>
              <w:t>,</w:t>
            </w:r>
            <w:r w:rsidR="0006318C">
              <w:rPr>
                <w:rFonts w:asciiTheme="minorHAnsi" w:hAnsiTheme="minorHAnsi" w:cs="Calibri"/>
                <w:color w:val="333333"/>
              </w:rPr>
              <w:t xml:space="preserve"> evaluatieverslag en</w:t>
            </w:r>
            <w:r w:rsidRPr="0077595D">
              <w:rPr>
                <w:rFonts w:asciiTheme="minorHAnsi" w:hAnsiTheme="minorHAnsi" w:cs="Calibri"/>
                <w:color w:val="333333"/>
              </w:rPr>
              <w:t xml:space="preserve"> eindgesprek met ouders en school</w:t>
            </w:r>
            <w:r w:rsidR="00930AF9">
              <w:rPr>
                <w:rFonts w:asciiTheme="minorHAnsi" w:hAnsiTheme="minorHAnsi" w:cs="Calibri"/>
                <w:color w:val="333333"/>
              </w:rPr>
              <w:t>.</w:t>
            </w:r>
          </w:p>
          <w:p w:rsidR="0006318C" w:rsidRPr="0077595D" w:rsidRDefault="0006318C" w:rsidP="00930AF9">
            <w:pPr>
              <w:pStyle w:val="Normaalweb"/>
              <w:spacing w:before="0" w:beforeAutospacing="0" w:after="0" w:afterAutospacing="0" w:line="270" w:lineRule="atLeast"/>
              <w:ind w:left="708"/>
              <w:rPr>
                <w:rFonts w:asciiTheme="minorHAnsi" w:hAnsiTheme="minorHAnsi" w:cs="Calibri"/>
                <w:color w:val="333333"/>
              </w:rPr>
            </w:pPr>
          </w:p>
        </w:tc>
        <w:tc>
          <w:tcPr>
            <w:tcW w:w="2131" w:type="dxa"/>
          </w:tcPr>
          <w:p w:rsidR="00930AF9" w:rsidRDefault="00930AF9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€ 69</w:t>
            </w:r>
            <w:r w:rsidR="0006318C">
              <w:rPr>
                <w:rFonts w:asciiTheme="minorHAnsi" w:hAnsiTheme="minorHAnsi" w:cs="Calibri"/>
                <w:color w:val="333333"/>
              </w:rPr>
              <w:t>0</w:t>
            </w:r>
            <w:r w:rsidR="0077595D" w:rsidRPr="0077595D">
              <w:rPr>
                <w:rFonts w:asciiTheme="minorHAnsi" w:hAnsiTheme="minorHAnsi" w:cs="Calibri"/>
                <w:color w:val="333333"/>
              </w:rPr>
              <w:t>,-</w:t>
            </w:r>
            <w:r>
              <w:rPr>
                <w:rFonts w:asciiTheme="minorHAnsi" w:hAnsiTheme="minorHAnsi" w:cs="Calibri"/>
                <w:color w:val="333333"/>
              </w:rPr>
              <w:t xml:space="preserve"> voor bestaande cliënten.</w:t>
            </w:r>
          </w:p>
          <w:p w:rsidR="0077595D" w:rsidRPr="0077595D" w:rsidRDefault="00930AF9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>
              <w:rPr>
                <w:rFonts w:asciiTheme="minorHAnsi" w:hAnsiTheme="minorHAnsi" w:cs="Calibri"/>
                <w:color w:val="333333"/>
              </w:rPr>
              <w:t>€ 90</w:t>
            </w:r>
            <w:r w:rsidRPr="0077595D">
              <w:rPr>
                <w:rFonts w:asciiTheme="minorHAnsi" w:hAnsiTheme="minorHAnsi" w:cs="Calibri"/>
                <w:color w:val="333333"/>
              </w:rPr>
              <w:t>,-</w:t>
            </w:r>
            <w:r>
              <w:rPr>
                <w:rFonts w:asciiTheme="minorHAnsi" w:hAnsiTheme="minorHAnsi" w:cs="Calibri"/>
                <w:color w:val="333333"/>
              </w:rPr>
              <w:t xml:space="preserve"> </w:t>
            </w:r>
            <w:r w:rsidR="0006318C">
              <w:rPr>
                <w:rFonts w:asciiTheme="minorHAnsi" w:hAnsiTheme="minorHAnsi" w:cs="Calibri"/>
                <w:color w:val="333333"/>
              </w:rPr>
              <w:t xml:space="preserve">extra </w:t>
            </w:r>
            <w:r>
              <w:rPr>
                <w:rFonts w:asciiTheme="minorHAnsi" w:hAnsiTheme="minorHAnsi" w:cs="Calibri"/>
                <w:color w:val="333333"/>
              </w:rPr>
              <w:t xml:space="preserve">voor </w:t>
            </w:r>
            <w:proofErr w:type="spellStart"/>
            <w:r>
              <w:rPr>
                <w:rFonts w:asciiTheme="minorHAnsi" w:hAnsiTheme="minorHAnsi" w:cs="Calibri"/>
                <w:color w:val="333333"/>
              </w:rPr>
              <w:t>intake</w:t>
            </w:r>
            <w:r w:rsidR="0006318C">
              <w:rPr>
                <w:rFonts w:asciiTheme="minorHAnsi" w:hAnsiTheme="minorHAnsi" w:cs="Calibri"/>
                <w:color w:val="333333"/>
              </w:rPr>
              <w:t>+</w:t>
            </w:r>
            <w:r>
              <w:rPr>
                <w:rFonts w:asciiTheme="minorHAnsi" w:hAnsiTheme="minorHAnsi" w:cs="Calibri"/>
                <w:color w:val="333333"/>
              </w:rPr>
              <w:t>diagnostiek</w:t>
            </w:r>
            <w:proofErr w:type="spellEnd"/>
            <w:r>
              <w:rPr>
                <w:rFonts w:asciiTheme="minorHAnsi" w:hAnsiTheme="minorHAnsi" w:cs="Calibri"/>
                <w:color w:val="333333"/>
              </w:rPr>
              <w:t xml:space="preserve"> nieuwe cliënten. </w:t>
            </w:r>
          </w:p>
        </w:tc>
      </w:tr>
      <w:tr w:rsidR="0077595D" w:rsidTr="0006318C">
        <w:tc>
          <w:tcPr>
            <w:tcW w:w="6923" w:type="dxa"/>
          </w:tcPr>
          <w:p w:rsidR="0077595D" w:rsidRPr="0077595D" w:rsidRDefault="0077595D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 w:rsidRPr="0077595D">
              <w:rPr>
                <w:rFonts w:asciiTheme="minorHAnsi" w:hAnsiTheme="minorHAnsi" w:cs="Calibri"/>
                <w:color w:val="333333"/>
              </w:rPr>
              <w:t>Reiskosten binnen Wijchen</w:t>
            </w:r>
          </w:p>
          <w:p w:rsidR="0077595D" w:rsidRPr="0077595D" w:rsidRDefault="0077595D" w:rsidP="00930AF9">
            <w:pPr>
              <w:pStyle w:val="Normaalweb"/>
              <w:spacing w:before="0" w:beforeAutospacing="0" w:after="0" w:afterAutospacing="0" w:line="270" w:lineRule="atLeast"/>
              <w:ind w:left="708"/>
              <w:rPr>
                <w:rFonts w:asciiTheme="minorHAnsi" w:hAnsiTheme="minorHAnsi" w:cs="Calibri"/>
                <w:color w:val="333333"/>
              </w:rPr>
            </w:pPr>
            <w:r w:rsidRPr="0077595D">
              <w:rPr>
                <w:rFonts w:asciiTheme="minorHAnsi" w:hAnsiTheme="minorHAnsi" w:cs="Calibri"/>
                <w:color w:val="333333"/>
              </w:rPr>
              <w:t>Onder Wijchen vallen ook de kerkdorpen (Alverna, Balgoij, Batenburg, Bergharen, Hernen, Leuk, Niftrik)</w:t>
            </w:r>
          </w:p>
        </w:tc>
        <w:tc>
          <w:tcPr>
            <w:tcW w:w="2131" w:type="dxa"/>
          </w:tcPr>
          <w:p w:rsidR="0077595D" w:rsidRDefault="000E2D53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 w:rsidRPr="0077595D">
              <w:rPr>
                <w:rFonts w:asciiTheme="minorHAnsi" w:hAnsiTheme="minorHAnsi" w:cs="Calibri"/>
                <w:color w:val="333333"/>
              </w:rPr>
              <w:t>G</w:t>
            </w:r>
            <w:r w:rsidR="0077595D" w:rsidRPr="0077595D">
              <w:rPr>
                <w:rFonts w:asciiTheme="minorHAnsi" w:hAnsiTheme="minorHAnsi" w:cs="Calibri"/>
                <w:color w:val="333333"/>
              </w:rPr>
              <w:t>ratis</w:t>
            </w:r>
          </w:p>
          <w:p w:rsidR="000E2D53" w:rsidRDefault="000E2D53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</w:p>
          <w:p w:rsidR="000E2D53" w:rsidRDefault="000E2D53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</w:p>
          <w:p w:rsidR="000E2D53" w:rsidRPr="0077595D" w:rsidRDefault="000E2D53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</w:p>
        </w:tc>
      </w:tr>
      <w:tr w:rsidR="0077595D" w:rsidTr="0006318C">
        <w:tc>
          <w:tcPr>
            <w:tcW w:w="6923" w:type="dxa"/>
          </w:tcPr>
          <w:p w:rsidR="0077595D" w:rsidRPr="0077595D" w:rsidRDefault="0077595D" w:rsidP="008F7808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 w:rsidRPr="0077595D">
              <w:rPr>
                <w:rFonts w:asciiTheme="minorHAnsi" w:hAnsiTheme="minorHAnsi" w:cs="Calibri"/>
                <w:color w:val="333333"/>
              </w:rPr>
              <w:t>Reiskosten buiten Wijchen</w:t>
            </w:r>
          </w:p>
        </w:tc>
        <w:tc>
          <w:tcPr>
            <w:tcW w:w="2131" w:type="dxa"/>
          </w:tcPr>
          <w:p w:rsidR="0077595D" w:rsidRDefault="0077595D" w:rsidP="00930AF9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  <w:r w:rsidRPr="0077595D">
              <w:rPr>
                <w:rFonts w:asciiTheme="minorHAnsi" w:hAnsiTheme="minorHAnsi" w:cs="Calibri"/>
                <w:color w:val="333333"/>
              </w:rPr>
              <w:t>€ 0,10 per km</w:t>
            </w:r>
          </w:p>
          <w:p w:rsidR="000E2D53" w:rsidRPr="0077595D" w:rsidRDefault="000E2D53" w:rsidP="00930AF9">
            <w:pPr>
              <w:pStyle w:val="Normaalweb"/>
              <w:spacing w:before="0" w:beforeAutospacing="0" w:after="0" w:afterAutospacing="0" w:line="270" w:lineRule="atLeast"/>
              <w:rPr>
                <w:rFonts w:asciiTheme="minorHAnsi" w:hAnsiTheme="minorHAnsi" w:cs="Calibri"/>
                <w:color w:val="333333"/>
              </w:rPr>
            </w:pPr>
          </w:p>
        </w:tc>
      </w:tr>
    </w:tbl>
    <w:p w:rsidR="0077595D" w:rsidRPr="000F38A5" w:rsidRDefault="0077595D" w:rsidP="000F38A5">
      <w:pPr>
        <w:snapToGrid w:val="0"/>
      </w:pPr>
    </w:p>
    <w:sectPr w:rsidR="0077595D" w:rsidRPr="000F38A5" w:rsidSect="000F38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827" w:right="1418" w:bottom="1418" w:left="1418" w:header="709" w:footer="8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7D" w:rsidRDefault="006C517D">
      <w:r>
        <w:separator/>
      </w:r>
    </w:p>
  </w:endnote>
  <w:endnote w:type="continuationSeparator" w:id="0">
    <w:p w:rsidR="006C517D" w:rsidRDefault="006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altName w:val="Leelawadee UI Semilight"/>
    <w:panose1 w:val="02000400000000000000"/>
    <w:charset w:val="00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3" w:rsidRDefault="007F4513" w:rsidP="00B4784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F4513" w:rsidRDefault="007F45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3" w:rsidRPr="007F4513" w:rsidRDefault="007F4513" w:rsidP="007F4513">
    <w:pPr>
      <w:pStyle w:val="Voettekst"/>
      <w:framePr w:wrap="around" w:vAnchor="text" w:hAnchor="page" w:x="5739" w:y="324"/>
      <w:rPr>
        <w:rStyle w:val="Paginanummer"/>
        <w:rFonts w:ascii="Noteworthy Light" w:hAnsi="Noteworthy Light"/>
        <w:color w:val="005FA0"/>
      </w:rPr>
    </w:pPr>
    <w:r w:rsidRPr="007F4513">
      <w:rPr>
        <w:rStyle w:val="Paginanummer"/>
        <w:rFonts w:ascii="Noteworthy Light" w:hAnsi="Noteworthy Light"/>
        <w:color w:val="005FA0"/>
      </w:rPr>
      <w:fldChar w:fldCharType="begin"/>
    </w:r>
    <w:r w:rsidRPr="007F4513">
      <w:rPr>
        <w:rStyle w:val="Paginanummer"/>
        <w:rFonts w:ascii="Noteworthy Light" w:hAnsi="Noteworthy Light"/>
        <w:color w:val="005FA0"/>
      </w:rPr>
      <w:instrText xml:space="preserve">PAGE  </w:instrText>
    </w:r>
    <w:r w:rsidRPr="007F4513">
      <w:rPr>
        <w:rStyle w:val="Paginanummer"/>
        <w:rFonts w:ascii="Noteworthy Light" w:hAnsi="Noteworthy Light"/>
        <w:color w:val="005FA0"/>
      </w:rPr>
      <w:fldChar w:fldCharType="separate"/>
    </w:r>
    <w:r w:rsidR="000E2D53">
      <w:rPr>
        <w:rStyle w:val="Paginanummer"/>
        <w:rFonts w:ascii="Noteworthy Light" w:hAnsi="Noteworthy Light"/>
        <w:noProof/>
        <w:color w:val="005FA0"/>
      </w:rPr>
      <w:t>2</w:t>
    </w:r>
    <w:r w:rsidRPr="007F4513">
      <w:rPr>
        <w:rStyle w:val="Paginanummer"/>
        <w:rFonts w:ascii="Noteworthy Light" w:hAnsi="Noteworthy Light"/>
        <w:color w:val="005FA0"/>
      </w:rPr>
      <w:fldChar w:fldCharType="end"/>
    </w:r>
  </w:p>
  <w:p w:rsidR="00974887" w:rsidRDefault="007F4513">
    <w:pPr>
      <w:pStyle w:val="Voettekst"/>
    </w:pPr>
    <w:r>
      <w:rPr>
        <w:rFonts w:ascii="Calibri" w:hAnsi="Calibri"/>
        <w:b/>
        <w:noProof/>
        <w:color w:val="4F81BD" w:themeColor="accent1"/>
        <w:lang w:eastAsia="nl-NL" w:bidi="he-IL"/>
      </w:rPr>
      <w:drawing>
        <wp:anchor distT="0" distB="0" distL="114935" distR="114935" simplePos="0" relativeHeight="251672576" behindDoc="1" locked="1" layoutInCell="1" allowOverlap="1" wp14:anchorId="1F3F5732" wp14:editId="5C00CA8A">
          <wp:simplePos x="0" y="0"/>
          <wp:positionH relativeFrom="column">
            <wp:posOffset>-913130</wp:posOffset>
          </wp:positionH>
          <wp:positionV relativeFrom="paragraph">
            <wp:posOffset>-476250</wp:posOffset>
          </wp:positionV>
          <wp:extent cx="7556500" cy="1240155"/>
          <wp:effectExtent l="25400" t="0" r="0" b="0"/>
          <wp:wrapNone/>
          <wp:docPr id="10" name="Afbeelding 10" descr="Lion:Users:MyCom:Documents:grafisch werk/kunst:monique:losse--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5" descr="Lion:Users:MyCom:Documents:grafisch werk/kunst:monique:losse--golf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1829">
      <w:rPr>
        <w:rFonts w:ascii="Calibri" w:hAnsi="Calibri"/>
        <w:b/>
        <w:color w:val="4F81BD" w:themeColor="accent1"/>
      </w:rPr>
      <w:ptab w:relativeTo="margin" w:alignment="center" w:leader="none"/>
    </w:r>
    <w:r w:rsidRPr="00DD1829">
      <w:rPr>
        <w:rFonts w:ascii="Calibri" w:hAnsi="Calibri"/>
        <w:b/>
        <w:color w:val="4F81BD" w:themeColor="accent1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87" w:rsidRPr="00325228" w:rsidRDefault="007F4513" w:rsidP="00974887">
    <w:pPr>
      <w:pStyle w:val="Voettekst"/>
      <w:jc w:val="center"/>
      <w:rPr>
        <w:color w:val="FFFF00"/>
        <w:sz w:val="18"/>
        <w:szCs w:val="18"/>
      </w:rPr>
    </w:pPr>
    <w:r>
      <w:rPr>
        <w:noProof/>
        <w:color w:val="FFFF00"/>
        <w:sz w:val="18"/>
        <w:szCs w:val="18"/>
        <w:lang w:eastAsia="nl-NL" w:bidi="he-IL"/>
      </w:rPr>
      <w:drawing>
        <wp:anchor distT="0" distB="0" distL="114300" distR="114300" simplePos="0" relativeHeight="251671552" behindDoc="1" locked="1" layoutInCell="1" allowOverlap="1" wp14:anchorId="40E49520" wp14:editId="1C39CE42">
          <wp:simplePos x="0" y="0"/>
          <wp:positionH relativeFrom="column">
            <wp:posOffset>-912495</wp:posOffset>
          </wp:positionH>
          <wp:positionV relativeFrom="paragraph">
            <wp:posOffset>-398145</wp:posOffset>
          </wp:positionV>
          <wp:extent cx="7770495" cy="1638300"/>
          <wp:effectExtent l="25400" t="0" r="1905" b="0"/>
          <wp:wrapNone/>
          <wp:docPr id="8" name="Afbeelding 8" descr="Lion:Users:MyCom:Documents:grafisch werk/kunst:monique:losse--golf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on:Users:MyCom:Documents:grafisch werk/kunst:monique:losse--golf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5228">
      <w:rPr>
        <w:color w:val="FFFF00"/>
        <w:sz w:val="18"/>
        <w:szCs w:val="18"/>
      </w:rPr>
      <w:t>1+1=vier! * 024-3004006 * www.eenpluseenisvier.nl * monique@eenpluseenisvier.nl</w:t>
    </w:r>
  </w:p>
  <w:p w:rsidR="00974887" w:rsidRPr="00325228" w:rsidRDefault="007F4513" w:rsidP="00974887">
    <w:pPr>
      <w:pStyle w:val="Voettekst"/>
      <w:jc w:val="center"/>
      <w:rPr>
        <w:color w:val="FFFF00"/>
        <w:sz w:val="18"/>
        <w:szCs w:val="18"/>
      </w:rPr>
    </w:pPr>
    <w:r w:rsidRPr="00325228">
      <w:rPr>
        <w:color w:val="FFFF00"/>
        <w:sz w:val="18"/>
        <w:szCs w:val="18"/>
      </w:rPr>
      <w:t>Postadres: Brink 6, 6603 JR  Wijchen * Bezoekadres: Kraaijenberg 8020 Wijchen (Ingang hek achter 8508)</w:t>
    </w:r>
  </w:p>
  <w:p w:rsidR="00974887" w:rsidRPr="00325228" w:rsidRDefault="007F4513" w:rsidP="00974887">
    <w:pPr>
      <w:pStyle w:val="Voettekst"/>
      <w:jc w:val="center"/>
      <w:rPr>
        <w:color w:val="FFFF00"/>
        <w:sz w:val="18"/>
        <w:szCs w:val="18"/>
      </w:rPr>
    </w:pPr>
    <w:r w:rsidRPr="00325228">
      <w:rPr>
        <w:color w:val="FFFF00"/>
        <w:sz w:val="18"/>
        <w:szCs w:val="18"/>
      </w:rPr>
      <w:t xml:space="preserve">IBAN NL26 ASNB 0707 7435 40 * KvK </w:t>
    </w:r>
    <w:proofErr w:type="gramStart"/>
    <w:r w:rsidRPr="00325228">
      <w:rPr>
        <w:color w:val="FFFF00"/>
        <w:sz w:val="18"/>
        <w:szCs w:val="18"/>
      </w:rPr>
      <w:t>51996774  *</w:t>
    </w:r>
    <w:proofErr w:type="gramEnd"/>
    <w:r w:rsidRPr="00325228">
      <w:rPr>
        <w:color w:val="FFFF00"/>
        <w:sz w:val="18"/>
        <w:szCs w:val="18"/>
      </w:rPr>
      <w:t xml:space="preserve"> NVO OG 4578 * NIP-00221541 (K&amp;J)   </w:t>
    </w:r>
  </w:p>
  <w:p w:rsidR="00974887" w:rsidRPr="00325228" w:rsidRDefault="007F4513" w:rsidP="00974887">
    <w:pPr>
      <w:pStyle w:val="Voettekst"/>
      <w:jc w:val="center"/>
      <w:rPr>
        <w:color w:val="FFFF00"/>
      </w:rPr>
    </w:pPr>
    <w:r w:rsidRPr="00325228">
      <w:rPr>
        <w:color w:val="FFFF00"/>
        <w:sz w:val="18"/>
        <w:szCs w:val="18"/>
      </w:rPr>
      <w:t>AGB-code praktijk 94059826 * AGB-code zorgverlener 94012508</w:t>
    </w:r>
  </w:p>
  <w:p w:rsidR="00974887" w:rsidRDefault="007F4513" w:rsidP="00974887">
    <w:pPr>
      <w:pStyle w:val="Voettekst"/>
      <w:tabs>
        <w:tab w:val="clear" w:pos="4703"/>
        <w:tab w:val="clear" w:pos="9406"/>
        <w:tab w:val="right" w:pos="90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7D" w:rsidRDefault="006C517D">
      <w:r>
        <w:separator/>
      </w:r>
    </w:p>
  </w:footnote>
  <w:footnote w:type="continuationSeparator" w:id="0">
    <w:p w:rsidR="006C517D" w:rsidRDefault="006C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87" w:rsidRDefault="007F4513">
    <w:pPr>
      <w:pStyle w:val="Koptekst"/>
    </w:pPr>
    <w:r>
      <w:rPr>
        <w:noProof/>
        <w:lang w:eastAsia="nl-NL" w:bidi="he-IL"/>
      </w:rPr>
      <w:drawing>
        <wp:anchor distT="0" distB="0" distL="114935" distR="114935" simplePos="0" relativeHeight="251670528" behindDoc="0" locked="1" layoutInCell="1" allowOverlap="1" wp14:anchorId="429979F1" wp14:editId="14E7E4C0">
          <wp:simplePos x="0" y="0"/>
          <wp:positionH relativeFrom="column">
            <wp:align>center</wp:align>
          </wp:positionH>
          <wp:positionV relativeFrom="paragraph">
            <wp:posOffset>-306070</wp:posOffset>
          </wp:positionV>
          <wp:extent cx="7239000" cy="1765300"/>
          <wp:effectExtent l="25400" t="0" r="0" b="0"/>
          <wp:wrapTight wrapText="bothSides">
            <wp:wrapPolygon edited="0">
              <wp:start x="-76" y="0"/>
              <wp:lineTo x="-76" y="21445"/>
              <wp:lineTo x="21600" y="21445"/>
              <wp:lineTo x="21600" y="0"/>
              <wp:lineTo x="-76" y="0"/>
            </wp:wrapPolygon>
          </wp:wrapTight>
          <wp:docPr id="7" name="Afbeelding 7" descr="Lion:Users:MyCom:Documents:grafisch werk/kunst:monique:brief:briefhoofd_vervo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Lion:Users:MyCom:Documents:grafisch werk/kunst:monique:brief:briefhoofd_vervolg.gi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0000"/>
                  </a:blip>
                  <a:srcRect b="11994"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87" w:rsidRDefault="007F4513">
    <w:pPr>
      <w:pStyle w:val="Koptekst"/>
    </w:pPr>
    <w:r>
      <w:rPr>
        <w:noProof/>
        <w:lang w:eastAsia="nl-NL" w:bidi="he-IL"/>
      </w:rPr>
      <w:drawing>
        <wp:anchor distT="0" distB="0" distL="114935" distR="114935" simplePos="0" relativeHeight="251673600" behindDoc="0" locked="1" layoutInCell="1" allowOverlap="1" wp14:anchorId="256704DF" wp14:editId="7C32B8B3">
          <wp:simplePos x="0" y="0"/>
          <wp:positionH relativeFrom="column">
            <wp:align>center</wp:align>
          </wp:positionH>
          <wp:positionV relativeFrom="paragraph">
            <wp:posOffset>-309880</wp:posOffset>
          </wp:positionV>
          <wp:extent cx="7239000" cy="1828800"/>
          <wp:effectExtent l="25400" t="0" r="0" b="0"/>
          <wp:wrapTight wrapText="bothSides">
            <wp:wrapPolygon edited="0">
              <wp:start x="-76" y="0"/>
              <wp:lineTo x="-76" y="21300"/>
              <wp:lineTo x="21600" y="21300"/>
              <wp:lineTo x="21600" y="0"/>
              <wp:lineTo x="-76" y="0"/>
            </wp:wrapPolygon>
          </wp:wrapTight>
          <wp:docPr id="1" name="Afbeelding 1" descr=":briefhoof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efhoof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994"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pt;height:9.3pt" o:bullet="t">
        <v:imagedata r:id="rId1" o:title="BD15058_"/>
      </v:shape>
    </w:pict>
  </w:numPicBullet>
  <w:abstractNum w:abstractNumId="0" w15:restartNumberingAfterBreak="0">
    <w:nsid w:val="28CB4117"/>
    <w:multiLevelType w:val="hybridMultilevel"/>
    <w:tmpl w:val="84DE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1395"/>
    <w:multiLevelType w:val="hybridMultilevel"/>
    <w:tmpl w:val="C78A9F32"/>
    <w:lvl w:ilvl="0" w:tplc="90162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A7D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B347C"/>
    <w:multiLevelType w:val="hybridMultilevel"/>
    <w:tmpl w:val="734A497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75399E"/>
    <w:multiLevelType w:val="multilevel"/>
    <w:tmpl w:val="66FE9C98"/>
    <w:lvl w:ilvl="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Theme="minorHAnsi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A5"/>
    <w:rsid w:val="0006318C"/>
    <w:rsid w:val="000E2D53"/>
    <w:rsid w:val="000F38A5"/>
    <w:rsid w:val="001B0B5E"/>
    <w:rsid w:val="00243D8C"/>
    <w:rsid w:val="00285D2E"/>
    <w:rsid w:val="003F012E"/>
    <w:rsid w:val="006C517D"/>
    <w:rsid w:val="006E5988"/>
    <w:rsid w:val="006E7315"/>
    <w:rsid w:val="00723F18"/>
    <w:rsid w:val="0077595D"/>
    <w:rsid w:val="007F4513"/>
    <w:rsid w:val="00930AF9"/>
    <w:rsid w:val="00AB1224"/>
    <w:rsid w:val="00B6084E"/>
    <w:rsid w:val="00BC216F"/>
    <w:rsid w:val="00DA5937"/>
    <w:rsid w:val="00EB2031"/>
    <w:rsid w:val="00EC2019"/>
    <w:rsid w:val="00F13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2931B"/>
  <w15:docId w15:val="{28F0D6B7-0EE6-4996-84CE-A3D0DC8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8579B"/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7759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182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182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D182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1829"/>
    <w:rPr>
      <w:lang w:val="nl-NL"/>
    </w:rPr>
  </w:style>
  <w:style w:type="table" w:styleId="Lichtearcering-accent1">
    <w:name w:val="Light Shading Accent 1"/>
    <w:basedOn w:val="Standaardtabel"/>
    <w:uiPriority w:val="60"/>
    <w:rsid w:val="00DD1829"/>
    <w:rPr>
      <w:rFonts w:eastAsiaTheme="minorEastAsia"/>
      <w:color w:val="365F91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inanummer">
    <w:name w:val="page number"/>
    <w:basedOn w:val="Standaardalinea-lettertype"/>
    <w:rsid w:val="007F4513"/>
  </w:style>
  <w:style w:type="paragraph" w:styleId="Lijstalinea">
    <w:name w:val="List Paragraph"/>
    <w:basedOn w:val="Standaard"/>
    <w:rsid w:val="00F133A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7595D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759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7595D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759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que\Downloads\document%20met%20pag.nrs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7F1B-A76A-BC4E-9ED7-E7DF5433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C:\Users\Monique\Downloads\document met pag.nrs (1).dotx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marie-louise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Severijnen</dc:creator>
  <cp:lastModifiedBy>Monique Severijnen</cp:lastModifiedBy>
  <cp:revision>2</cp:revision>
  <cp:lastPrinted>2017-04-04T07:47:00Z</cp:lastPrinted>
  <dcterms:created xsi:type="dcterms:W3CDTF">2019-08-19T10:02:00Z</dcterms:created>
  <dcterms:modified xsi:type="dcterms:W3CDTF">2019-08-19T10:02:00Z</dcterms:modified>
</cp:coreProperties>
</file>